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CD17A1">
        <w:rPr>
          <w:rFonts w:ascii="Times New Roman" w:hAnsi="Times New Roman" w:cs="Times New Roman"/>
          <w:sz w:val="22"/>
          <w:szCs w:val="22"/>
        </w:rPr>
        <w:t>33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 w:rsidR="0003175E">
        <w:rPr>
          <w:rFonts w:ascii="Times New Roman" w:hAnsi="Times New Roman" w:cs="Times New Roman"/>
          <w:sz w:val="22"/>
          <w:szCs w:val="22"/>
        </w:rPr>
        <w:t>0</w:t>
      </w:r>
      <w:r w:rsidR="0089420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894207">
        <w:rPr>
          <w:rFonts w:ascii="Times New Roman" w:hAnsi="Times New Roman" w:cs="Times New Roman"/>
          <w:sz w:val="22"/>
          <w:szCs w:val="22"/>
        </w:rPr>
        <w:t>4</w:t>
      </w:r>
    </w:p>
    <w:p w:rsidR="0003175E" w:rsidP="0003175E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CD17A1">
        <w:rPr>
          <w:rFonts w:ascii="Tahoma" w:hAnsi="Tahoma" w:cs="Tahoma"/>
          <w:b/>
          <w:bCs/>
          <w:sz w:val="20"/>
          <w:szCs w:val="20"/>
        </w:rPr>
        <w:t>86MS0021-01-2023-007048-31</w:t>
      </w:r>
    </w:p>
    <w:p w:rsidR="0003175E" w:rsidP="0003175E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711A" w:rsidRPr="00CD17A1" w:rsidP="0003175E">
      <w:pPr>
        <w:widowContro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РЕШЕНИЕ</w:t>
      </w:r>
    </w:p>
    <w:p w:rsidR="00C5711A" w:rsidRPr="00CD17A1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CD17A1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C5711A" w:rsidRPr="00CD17A1" w:rsidP="005F18A5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</w:t>
      </w:r>
      <w:r w:rsidRPr="00CD17A1" w:rsidR="006B1C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</w:t>
      </w:r>
      <w:r w:rsidRPr="00CD17A1" w:rsid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29 января </w:t>
      </w:r>
      <w:r w:rsidRPr="00CD17A1" w:rsidR="008942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2024</w:t>
      </w: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CD17A1" w:rsidP="005F18A5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B1C98" w:rsidRPr="00CD17A1" w:rsidP="005F18A5">
      <w:pPr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D17A1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 – Мансийского автономного округа – Югры, Вдовина О.В., </w:t>
      </w:r>
    </w:p>
    <w:p w:rsidR="00C5711A" w:rsidRPr="00CD17A1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5711A" w:rsidRPr="00CD17A1" w:rsidP="005F1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</w:t>
      </w: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дело по иску  </w:t>
      </w:r>
      <w:r w:rsidRPr="00CD17A1" w:rsidR="00CD17A1">
        <w:rPr>
          <w:rFonts w:ascii="Times New Roman" w:hAnsi="Times New Roman" w:cs="Times New Roman"/>
          <w:sz w:val="28"/>
          <w:szCs w:val="28"/>
        </w:rPr>
        <w:t>ООО Микрофинансовой компании  «Займер» к Гумаровой Ралине Марсовне  о взыскании задолженности по договору займа</w:t>
      </w:r>
      <w:r w:rsidRPr="00CD17A1" w:rsidR="0003175E">
        <w:rPr>
          <w:rFonts w:ascii="Times New Roman" w:hAnsi="Times New Roman" w:cs="Times New Roman"/>
          <w:sz w:val="28"/>
          <w:szCs w:val="28"/>
        </w:rPr>
        <w:t>,</w:t>
      </w:r>
    </w:p>
    <w:p w:rsidR="00C5711A" w:rsidRPr="00CD17A1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5711A" w:rsidRPr="00CD17A1" w:rsidP="005F18A5">
      <w:pPr>
        <w:spacing w:before="120" w:after="12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CD17A1" w:rsidRPr="00CD17A1" w:rsidP="005F18A5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удовлетворении исковых требований </w:t>
      </w:r>
      <w:r w:rsidRPr="00CD17A1">
        <w:rPr>
          <w:rFonts w:ascii="Times New Roman" w:hAnsi="Times New Roman" w:cs="Times New Roman"/>
          <w:sz w:val="28"/>
          <w:szCs w:val="28"/>
        </w:rPr>
        <w:t xml:space="preserve">ООО Микрофинансовой компании  «Займер» к </w:t>
      </w:r>
      <w:r w:rsidRPr="00CD17A1">
        <w:rPr>
          <w:rFonts w:ascii="Times New Roman" w:hAnsi="Times New Roman" w:cs="Times New Roman"/>
          <w:sz w:val="28"/>
          <w:szCs w:val="28"/>
        </w:rPr>
        <w:t xml:space="preserve">Гумаровой Ралине Марсовне  о взыскании задолженности по договору займа,  </w:t>
      </w:r>
      <w:r w:rsidRPr="00CD17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отказать.</w:t>
      </w:r>
    </w:p>
    <w:p w:rsidR="00C5711A" w:rsidRPr="00CD17A1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CD17A1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трех дней со дня объявления </w:t>
      </w: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CD17A1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</w:t>
      </w: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вали в судебном заседании.</w:t>
      </w:r>
    </w:p>
    <w:p w:rsidR="00C5711A" w:rsidRPr="00CD17A1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RPr="00CD17A1" w:rsidP="005F18A5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</w:t>
      </w: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городской суд через мирового судью судебного участка № </w:t>
      </w:r>
      <w:r w:rsidRPr="00CD17A1" w:rsidR="008942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CD17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 ХМАО - Югры.</w:t>
      </w:r>
    </w:p>
    <w:p w:rsidR="00C5711A" w:rsidRPr="00CD17A1" w:rsidP="005F18A5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8244A" w:rsidP="005F18A5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C5711A" w:rsidRPr="00CD17A1" w:rsidP="005F18A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A1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CD17A1">
        <w:rPr>
          <w:rFonts w:ascii="Times New Roman" w:hAnsi="Times New Roman" w:cs="Times New Roman"/>
          <w:sz w:val="28"/>
          <w:szCs w:val="28"/>
        </w:rPr>
        <w:tab/>
      </w:r>
      <w:r w:rsidRPr="00CD17A1">
        <w:rPr>
          <w:rFonts w:ascii="Times New Roman" w:hAnsi="Times New Roman" w:cs="Times New Roman"/>
          <w:sz w:val="28"/>
          <w:szCs w:val="28"/>
        </w:rPr>
        <w:tab/>
      </w:r>
      <w:r w:rsidRPr="00CD17A1">
        <w:rPr>
          <w:rFonts w:ascii="Times New Roman" w:hAnsi="Times New Roman" w:cs="Times New Roman"/>
          <w:sz w:val="28"/>
          <w:szCs w:val="28"/>
        </w:rPr>
        <w:tab/>
        <w:t xml:space="preserve">     О.В.</w:t>
      </w:r>
      <w:r w:rsidRPr="00CD17A1" w:rsidR="0003175E">
        <w:rPr>
          <w:rFonts w:ascii="Times New Roman" w:hAnsi="Times New Roman" w:cs="Times New Roman"/>
          <w:sz w:val="28"/>
          <w:szCs w:val="28"/>
        </w:rPr>
        <w:t xml:space="preserve"> </w:t>
      </w:r>
      <w:r w:rsidRPr="00CD17A1">
        <w:rPr>
          <w:rFonts w:ascii="Times New Roman" w:hAnsi="Times New Roman" w:cs="Times New Roman"/>
          <w:sz w:val="28"/>
          <w:szCs w:val="28"/>
        </w:rPr>
        <w:t>Вдовина</w:t>
      </w:r>
    </w:p>
    <w:p w:rsidR="0003175E" w:rsidP="005F18A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75E" w:rsidRPr="00C5711A" w:rsidP="005F18A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Sect="0003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175E"/>
    <w:rsid w:val="00307E3F"/>
    <w:rsid w:val="003B3DA5"/>
    <w:rsid w:val="005F18A5"/>
    <w:rsid w:val="006B1C98"/>
    <w:rsid w:val="00894207"/>
    <w:rsid w:val="00BF4D5B"/>
    <w:rsid w:val="00C067B5"/>
    <w:rsid w:val="00C5711A"/>
    <w:rsid w:val="00C573CA"/>
    <w:rsid w:val="00C8244A"/>
    <w:rsid w:val="00CD17A1"/>
    <w:rsid w:val="00E1654C"/>
    <w:rsid w:val="00ED76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